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:rsidR="007979AA" w:rsidRPr="00FF108A" w:rsidRDefault="001E2A06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bookmarkStart w:id="0" w:name="_GoBack"/>
            <w:bookmarkEnd w:id="0"/>
            <w:r w:rsidR="007979AA" w:rsidRPr="00FF108A">
              <w:rPr>
                <w:b/>
              </w:rPr>
              <w:t xml:space="preserve"> FAKÜLTESİ DEKANLIĞI</w:t>
            </w:r>
          </w:p>
          <w:p w:rsidR="007979AA" w:rsidRPr="00FF108A" w:rsidRDefault="00F747A9" w:rsidP="00570851">
            <w:pPr>
              <w:jc w:val="center"/>
              <w:rPr>
                <w:b/>
              </w:rPr>
            </w:pPr>
            <w:r>
              <w:rPr>
                <w:b/>
              </w:rPr>
              <w:t>BÜTÇE HAZIRLAMA</w:t>
            </w:r>
            <w:r w:rsidR="00FE55D9">
              <w:rPr>
                <w:b/>
              </w:rPr>
              <w:t xml:space="preserve"> SÜRECİ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172FE2">
        <w:trPr>
          <w:trHeight w:val="7922"/>
        </w:trPr>
        <w:tc>
          <w:tcPr>
            <w:tcW w:w="8217" w:type="dxa"/>
            <w:gridSpan w:val="2"/>
          </w:tcPr>
          <w:p w:rsidR="001579FF" w:rsidRPr="00CF2E68" w:rsidRDefault="0030796D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6EBFBB" wp14:editId="07BE579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999490</wp:posOffset>
                      </wp:positionV>
                      <wp:extent cx="3810000" cy="3714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Default="0030796D" w:rsidP="00AD1FF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 önceki yılda yapılan harcamalarla ilgili dosya hazırlanır.</w:t>
                                  </w:r>
                                  <w:r w:rsidR="00AD1FF1"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EBFBB" id="Yuvarlatılmış Dikdörtgen 3" o:spid="_x0000_s1026" style="position:absolute;margin-left:46.85pt;margin-top:78.7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" fillcolor="white [3201]" strokecolor="black [3200]" strokeweight="1pt">
                      <v:stroke joinstyle="miter"/>
                      <v:textbox>
                        <w:txbxContent>
                          <w:p w:rsidR="00AD1FF1" w:rsidRDefault="0030796D" w:rsidP="00AD1F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 önceki yılda yapılan harcamalarla ilgili dosya hazırlanır.</w:t>
                            </w:r>
                            <w:r w:rsidR="00AD1FF1"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393A7" wp14:editId="51B425F0">
                      <wp:simplePos x="0" y="0"/>
                      <wp:positionH relativeFrom="column">
                        <wp:posOffset>566421</wp:posOffset>
                      </wp:positionH>
                      <wp:positionV relativeFrom="paragraph">
                        <wp:posOffset>294640</wp:posOffset>
                      </wp:positionV>
                      <wp:extent cx="3810000" cy="400050"/>
                      <wp:effectExtent l="0" t="0" r="19050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Makamında Mali yıl bütçe hazırlık çalışmalarıyla ilgili yazının ulaşması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C3393A7" id="Yuvarlatılmış Dikdörtgen 1" o:spid="_x0000_s1027" style="position:absolute;margin-left:44.6pt;margin-top:23.2pt;width:300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Makamında Mali yıl bütçe hazırlık çalışmalarıyla ilgili yazının ulaşması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2051D7" wp14:editId="7DF05CEC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3247390</wp:posOffset>
                      </wp:positionV>
                      <wp:extent cx="3695700" cy="495300"/>
                      <wp:effectExtent l="0" t="0" r="19050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96D" w:rsidRPr="0030796D" w:rsidRDefault="0030796D" w:rsidP="003079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Bu tespit formlarında belirtilen maliyetlere göre ilgili harcama </w:t>
                                  </w:r>
                                  <w:proofErr w:type="gramStart"/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kalemlerine  Rektörlük</w:t>
                                  </w:r>
                                  <w:proofErr w:type="gramEnd"/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Strateji Geliştirme Daire başkanlığı tarafından mali yıl içerisinde harcanmak üzere ödenek aktarılır.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051D7" id="Yuvarlatılmış Dikdörtgen 10" o:spid="_x0000_s1028" style="position:absolute;margin-left:48.35pt;margin-top:255.7pt;width:29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30796D" w:rsidRPr="0030796D" w:rsidRDefault="0030796D" w:rsidP="003079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Bu tespit formlarında belirtilen maliyetlere göre ilgili harcama </w:t>
                            </w:r>
                            <w:proofErr w:type="gramStart"/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kalemlerine  Rektörlük</w:t>
                            </w:r>
                            <w:proofErr w:type="gramEnd"/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Strateji Geliştirme Daire başkanlığı tarafından mali yıl içerisinde harcanmak üzere ödenek aktarılır.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29D64E" wp14:editId="250F1886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2933065</wp:posOffset>
                      </wp:positionV>
                      <wp:extent cx="45719" cy="285750"/>
                      <wp:effectExtent l="19050" t="0" r="31115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6BDB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" o:spid="_x0000_s1026" type="#_x0000_t67" style="position:absolute;margin-left:193.1pt;margin-top:230.95pt;width:3.6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" adj="19872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C8A45" wp14:editId="7AC15EBE">
                      <wp:simplePos x="0" y="0"/>
                      <wp:positionH relativeFrom="column">
                        <wp:posOffset>699771</wp:posOffset>
                      </wp:positionH>
                      <wp:positionV relativeFrom="paragraph">
                        <wp:posOffset>2494915</wp:posOffset>
                      </wp:positionV>
                      <wp:extent cx="3581400" cy="409575"/>
                      <wp:effectExtent l="0" t="0" r="1905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Birimlerin hizmet maliyetinin tespiti ilişkin bilgi formları düzenlenerek Rektörlük Strateji Geliştirme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2C8A45" id="Yuvarlatılmış Dikdörtgen 7" o:spid="_x0000_s1029" style="position:absolute;margin-left:55.1pt;margin-top:196.45pt;width:28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Birimlerin hizmet maliyetinin tespiti ilişkin bilgi formları düzenlenerek Rektörlük Strateji Geliştirme Daire başkanlığına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5C8B84" wp14:editId="646147C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2199640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2EC19" id="Aşağı Ok 6" o:spid="_x0000_s1026" type="#_x0000_t67" style="position:absolute;margin-left:195.5pt;margin-top:173.2pt;width:3.6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" adj="1952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A9A2C" wp14:editId="48C9426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1656715</wp:posOffset>
                      </wp:positionV>
                      <wp:extent cx="3724275" cy="5048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 Sekreteri bütçeyle ilgili olarak Rektörlük Strateji Geliştirme Daire başkanlığından görüş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A9A2C" id="Yuvarlatılmış Dikdörtgen 5" o:spid="_x0000_s1030" style="position:absolute;margin-left:50.6pt;margin-top:130.45pt;width:293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 Sekreteri bütçeyle ilgili olarak Rektörlük Strateji Geliştirme Daire başkanlığından görüş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56101" wp14:editId="2567505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1399540</wp:posOffset>
                      </wp:positionV>
                      <wp:extent cx="45719" cy="2190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3D1A5" id="Aşağı Ok 4" o:spid="_x0000_s1026" type="#_x0000_t67" style="position:absolute;margin-left:196.1pt;margin-top:110.2pt;width:3.6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" adj="1934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0C4BD" wp14:editId="7208388F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723266</wp:posOffset>
                      </wp:positionV>
                      <wp:extent cx="66675" cy="247650"/>
                      <wp:effectExtent l="19050" t="0" r="476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897E1" id="Aşağı Ok 2" o:spid="_x0000_s1026" type="#_x0000_t67" style="position:absolute;margin-left:195.35pt;margin-top:56.95pt;width: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" adj="18692" fillcolor="black [3200]" strokecolor="black [1600]" strokeweight="1pt"/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vAlign w:val="center"/>
          </w:tcPr>
          <w:p w:rsidR="00FF108A" w:rsidRDefault="005D454D" w:rsidP="00172FE2">
            <w:r>
              <w:t>Sorumlu Memur</w:t>
            </w:r>
          </w:p>
          <w:p w:rsidR="005D454D" w:rsidRDefault="005D454D" w:rsidP="00172FE2">
            <w:r>
              <w:t>Fakülte Sekreteri</w:t>
            </w:r>
          </w:p>
          <w:p w:rsidR="005D454D" w:rsidRDefault="005D454D" w:rsidP="00172FE2">
            <w:r>
              <w:t>Dekan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945"/>
        </w:trPr>
        <w:tc>
          <w:tcPr>
            <w:tcW w:w="3114" w:type="dxa"/>
          </w:tcPr>
          <w:p w:rsidR="005D454D" w:rsidRDefault="005D454D" w:rsidP="005D454D">
            <w:pPr>
              <w:jc w:val="center"/>
            </w:pPr>
          </w:p>
        </w:tc>
        <w:tc>
          <w:tcPr>
            <w:tcW w:w="5103" w:type="dxa"/>
          </w:tcPr>
          <w:p w:rsidR="005D454D" w:rsidRDefault="005D454D" w:rsidP="005D454D">
            <w:pPr>
              <w:jc w:val="center"/>
            </w:pPr>
          </w:p>
        </w:tc>
        <w:tc>
          <w:tcPr>
            <w:tcW w:w="2551" w:type="dxa"/>
          </w:tcPr>
          <w:p w:rsidR="005D454D" w:rsidRDefault="005D454D" w:rsidP="005D454D">
            <w:pPr>
              <w:jc w:val="center"/>
            </w:pPr>
          </w:p>
        </w:tc>
      </w:tr>
    </w:tbl>
    <w:p w:rsidR="001941B2" w:rsidRDefault="001E2A06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172FE2"/>
    <w:rsid w:val="001E2A06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5D454D"/>
    <w:rsid w:val="007979AA"/>
    <w:rsid w:val="00815252"/>
    <w:rsid w:val="00924DC7"/>
    <w:rsid w:val="00A530A7"/>
    <w:rsid w:val="00AD1FF1"/>
    <w:rsid w:val="00CF2E68"/>
    <w:rsid w:val="00D443CF"/>
    <w:rsid w:val="00E36E49"/>
    <w:rsid w:val="00EC6EEF"/>
    <w:rsid w:val="00EF611E"/>
    <w:rsid w:val="00EF672A"/>
    <w:rsid w:val="00F210C5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126D"/>
  <w15:docId w15:val="{D6437A3E-7E0A-4090-BD22-72AB402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CC6-FE20-4CA1-9BD4-1AEFD055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2</cp:revision>
  <dcterms:created xsi:type="dcterms:W3CDTF">2023-04-25T06:16:00Z</dcterms:created>
  <dcterms:modified xsi:type="dcterms:W3CDTF">2023-04-25T06:16:00Z</dcterms:modified>
</cp:coreProperties>
</file>